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27D" w:rsidRPr="00366FA6" w:rsidRDefault="00366FA6" w:rsidP="0089027D">
      <w:pPr>
        <w:tabs>
          <w:tab w:val="left" w:pos="4520"/>
        </w:tabs>
        <w:jc w:val="left"/>
        <w:rPr>
          <w:rFonts w:ascii="Verdana" w:hAnsi="Verdana"/>
          <w:b/>
          <w:color w:val="000000" w:themeColor="text1"/>
          <w:sz w:val="24"/>
          <w:szCs w:val="24"/>
        </w:rPr>
      </w:pPr>
      <w:r w:rsidRPr="00366FA6">
        <w:rPr>
          <w:rFonts w:ascii="Verdana" w:hAnsi="Verdana"/>
          <w:b/>
          <w:sz w:val="24"/>
          <w:szCs w:val="24"/>
        </w:rPr>
        <w:t>ING. MERCEDES SANTOYO DOMÍNGUEZ</w:t>
      </w:r>
      <w:r w:rsidR="0089027D" w:rsidRPr="00366FA6">
        <w:rPr>
          <w:rFonts w:ascii="Verdana" w:hAnsi="Verdana"/>
          <w:b/>
          <w:color w:val="000000" w:themeColor="text1"/>
          <w:sz w:val="24"/>
          <w:szCs w:val="24"/>
        </w:rPr>
        <w:tab/>
      </w:r>
    </w:p>
    <w:p w:rsidR="0089027D" w:rsidRPr="005D106B" w:rsidRDefault="0089027D" w:rsidP="0089027D">
      <w:pPr>
        <w:tabs>
          <w:tab w:val="left" w:pos="4721"/>
        </w:tabs>
        <w:rPr>
          <w:rFonts w:ascii="Verdana" w:hAnsi="Verdana"/>
          <w:b/>
          <w:color w:val="000000" w:themeColor="text1"/>
          <w:sz w:val="24"/>
          <w:szCs w:val="24"/>
        </w:rPr>
      </w:pPr>
      <w:r w:rsidRPr="00366FA6">
        <w:rPr>
          <w:rFonts w:ascii="Verdana" w:hAnsi="Verdana"/>
          <w:b/>
          <w:color w:val="000000" w:themeColor="text1"/>
          <w:sz w:val="24"/>
          <w:szCs w:val="24"/>
        </w:rPr>
        <w:t>DIRECTORA GENERAL</w:t>
      </w:r>
      <w:r w:rsidRPr="005D106B">
        <w:rPr>
          <w:rFonts w:ascii="Verdana" w:hAnsi="Verdana"/>
          <w:b/>
          <w:color w:val="000000" w:themeColor="text1"/>
          <w:sz w:val="24"/>
          <w:szCs w:val="24"/>
        </w:rPr>
        <w:t xml:space="preserve"> DE FISCALIZACIÓN INTERNA </w:t>
      </w:r>
      <w:r w:rsidRPr="005D106B">
        <w:rPr>
          <w:rFonts w:ascii="Verdana" w:hAnsi="Verdana"/>
          <w:b/>
          <w:color w:val="000000" w:themeColor="text1"/>
          <w:sz w:val="24"/>
          <w:szCs w:val="24"/>
        </w:rPr>
        <w:tab/>
      </w:r>
    </w:p>
    <w:p w:rsidR="001D3686" w:rsidRPr="005D106B" w:rsidRDefault="0089027D" w:rsidP="0089027D">
      <w:pPr>
        <w:tabs>
          <w:tab w:val="right" w:pos="7386"/>
        </w:tabs>
        <w:rPr>
          <w:rFonts w:ascii="Verdana" w:hAnsi="Verdana"/>
          <w:color w:val="000000" w:themeColor="text1"/>
          <w:sz w:val="24"/>
          <w:szCs w:val="24"/>
        </w:rPr>
      </w:pPr>
      <w:r w:rsidRPr="005D106B">
        <w:rPr>
          <w:rFonts w:ascii="Verdana" w:hAnsi="Verdana"/>
          <w:b/>
          <w:color w:val="000000" w:themeColor="text1"/>
          <w:sz w:val="24"/>
          <w:szCs w:val="24"/>
        </w:rPr>
        <w:t>CONTRALORÍA GENERAL DEL ESTADO DE VERACRUZ</w:t>
      </w:r>
      <w:r w:rsidR="00C22AE2" w:rsidRPr="005D106B">
        <w:rPr>
          <w:rFonts w:ascii="Verdana" w:hAnsi="Verdana"/>
          <w:b/>
          <w:color w:val="000000" w:themeColor="text1"/>
          <w:sz w:val="24"/>
          <w:szCs w:val="24"/>
        </w:rPr>
        <w:tab/>
      </w:r>
    </w:p>
    <w:p w:rsidR="00970A27" w:rsidRPr="005D106B" w:rsidRDefault="00970A27" w:rsidP="0089027D">
      <w:pPr>
        <w:rPr>
          <w:rFonts w:ascii="Verdana" w:hAnsi="Verdana"/>
          <w:color w:val="000000" w:themeColor="text1"/>
          <w:sz w:val="24"/>
          <w:szCs w:val="24"/>
        </w:rPr>
      </w:pPr>
    </w:p>
    <w:p w:rsidR="001A67E1" w:rsidRPr="005D106B" w:rsidRDefault="00AB46BE" w:rsidP="004E3B63">
      <w:pPr>
        <w:ind w:firstLine="708"/>
        <w:rPr>
          <w:rFonts w:ascii="Verdana" w:hAnsi="Verdana"/>
          <w:color w:val="000000" w:themeColor="text1"/>
          <w:sz w:val="24"/>
          <w:szCs w:val="24"/>
        </w:rPr>
      </w:pPr>
      <w:r w:rsidRPr="005D106B">
        <w:rPr>
          <w:rFonts w:ascii="Verdana" w:hAnsi="Verdana"/>
          <w:color w:val="000000" w:themeColor="text1"/>
          <w:sz w:val="24"/>
          <w:szCs w:val="24"/>
        </w:rPr>
        <w:t xml:space="preserve">La </w:t>
      </w:r>
      <w:r w:rsidR="001D3686" w:rsidRPr="005D106B">
        <w:rPr>
          <w:rFonts w:ascii="Verdana" w:hAnsi="Verdana"/>
          <w:color w:val="000000" w:themeColor="text1"/>
          <w:sz w:val="24"/>
          <w:szCs w:val="24"/>
        </w:rPr>
        <w:t xml:space="preserve">que suscribe Lic. </w:t>
      </w:r>
      <w:proofErr w:type="spellStart"/>
      <w:r w:rsidRPr="005D106B">
        <w:rPr>
          <w:rFonts w:ascii="Verdana" w:hAnsi="Verdana"/>
          <w:color w:val="000000" w:themeColor="text1"/>
          <w:sz w:val="24"/>
          <w:szCs w:val="24"/>
        </w:rPr>
        <w:t>Ady</w:t>
      </w:r>
      <w:proofErr w:type="spellEnd"/>
      <w:r w:rsidRPr="005D106B">
        <w:rPr>
          <w:rFonts w:ascii="Verdana" w:hAnsi="Verdana"/>
          <w:color w:val="000000" w:themeColor="text1"/>
          <w:sz w:val="24"/>
          <w:szCs w:val="24"/>
        </w:rPr>
        <w:t xml:space="preserve"> Silvia </w:t>
      </w:r>
      <w:proofErr w:type="spellStart"/>
      <w:r w:rsidRPr="005D106B">
        <w:rPr>
          <w:rFonts w:ascii="Verdana" w:hAnsi="Verdana"/>
          <w:color w:val="000000" w:themeColor="text1"/>
          <w:sz w:val="24"/>
          <w:szCs w:val="24"/>
        </w:rPr>
        <w:t>Azamar</w:t>
      </w:r>
      <w:proofErr w:type="spellEnd"/>
      <w:r w:rsidRPr="005D106B">
        <w:rPr>
          <w:rFonts w:ascii="Verdana" w:hAnsi="Verdana"/>
          <w:color w:val="000000" w:themeColor="text1"/>
          <w:sz w:val="24"/>
          <w:szCs w:val="24"/>
        </w:rPr>
        <w:t xml:space="preserve"> González</w:t>
      </w:r>
      <w:r w:rsidR="004506B4" w:rsidRPr="005D106B">
        <w:rPr>
          <w:rFonts w:ascii="Verdana" w:hAnsi="Verdana"/>
          <w:color w:val="000000" w:themeColor="text1"/>
          <w:sz w:val="24"/>
          <w:szCs w:val="24"/>
        </w:rPr>
        <w:t>,</w:t>
      </w:r>
      <w:r w:rsidRPr="005D106B">
        <w:rPr>
          <w:rFonts w:ascii="Verdana" w:hAnsi="Verdana"/>
          <w:color w:val="000000" w:themeColor="text1"/>
          <w:sz w:val="24"/>
          <w:szCs w:val="24"/>
        </w:rPr>
        <w:t xml:space="preserve"> Jefa</w:t>
      </w:r>
      <w:r w:rsidR="001D3686" w:rsidRPr="005D106B">
        <w:rPr>
          <w:rFonts w:ascii="Verdana" w:hAnsi="Verdana"/>
          <w:color w:val="000000" w:themeColor="text1"/>
          <w:sz w:val="24"/>
          <w:szCs w:val="24"/>
        </w:rPr>
        <w:t xml:space="preserve"> del Departamento Administrativo de la Academia Veracruzana de las Lenguas Indígenas, por este medio </w:t>
      </w:r>
      <w:r w:rsidR="008F47FE" w:rsidRPr="005D106B">
        <w:rPr>
          <w:rFonts w:ascii="Verdana" w:hAnsi="Verdana"/>
          <w:color w:val="000000" w:themeColor="text1"/>
          <w:sz w:val="24"/>
          <w:szCs w:val="24"/>
        </w:rPr>
        <w:t>me dirijo</w:t>
      </w:r>
      <w:r w:rsidR="001D3686" w:rsidRPr="005D106B">
        <w:rPr>
          <w:rFonts w:ascii="Verdana" w:hAnsi="Verdana"/>
          <w:color w:val="000000" w:themeColor="text1"/>
          <w:sz w:val="24"/>
          <w:szCs w:val="24"/>
        </w:rPr>
        <w:t xml:space="preserve"> a usted para informarle que:</w:t>
      </w:r>
    </w:p>
    <w:p w:rsidR="001D3686" w:rsidRPr="005D106B" w:rsidRDefault="001D3686" w:rsidP="0089027D">
      <w:pPr>
        <w:rPr>
          <w:rFonts w:ascii="Verdana" w:hAnsi="Verdana"/>
          <w:color w:val="000000" w:themeColor="text1"/>
          <w:sz w:val="24"/>
          <w:szCs w:val="24"/>
        </w:rPr>
      </w:pPr>
    </w:p>
    <w:p w:rsidR="001D3686" w:rsidRPr="005D106B" w:rsidRDefault="00970A27" w:rsidP="004E3B63">
      <w:pPr>
        <w:ind w:firstLine="708"/>
        <w:rPr>
          <w:rFonts w:ascii="Verdana" w:hAnsi="Verdana"/>
          <w:color w:val="000000" w:themeColor="text1"/>
          <w:sz w:val="24"/>
          <w:szCs w:val="24"/>
        </w:rPr>
      </w:pPr>
      <w:r w:rsidRPr="005D106B">
        <w:rPr>
          <w:rFonts w:ascii="Verdana" w:hAnsi="Verdana"/>
          <w:color w:val="000000" w:themeColor="text1"/>
          <w:sz w:val="24"/>
          <w:szCs w:val="24"/>
        </w:rPr>
        <w:t>En apego a la Circular No. CG</w:t>
      </w:r>
      <w:r w:rsidR="00FD7238" w:rsidRPr="005D106B">
        <w:rPr>
          <w:rFonts w:ascii="Verdana" w:hAnsi="Verdana"/>
          <w:color w:val="000000" w:themeColor="text1"/>
          <w:sz w:val="24"/>
          <w:szCs w:val="24"/>
        </w:rPr>
        <w:t>E</w:t>
      </w:r>
      <w:r w:rsidRPr="005D106B">
        <w:rPr>
          <w:rFonts w:ascii="Verdana" w:hAnsi="Verdana"/>
          <w:color w:val="000000" w:themeColor="text1"/>
          <w:sz w:val="24"/>
          <w:szCs w:val="24"/>
        </w:rPr>
        <w:t>/DGFI/</w:t>
      </w:r>
      <w:r w:rsidR="00FD7238" w:rsidRPr="005D106B">
        <w:rPr>
          <w:rFonts w:ascii="Verdana" w:hAnsi="Verdana"/>
          <w:color w:val="000000" w:themeColor="text1"/>
          <w:sz w:val="24"/>
          <w:szCs w:val="24"/>
        </w:rPr>
        <w:t>SSGP</w:t>
      </w:r>
      <w:r w:rsidRPr="005D106B">
        <w:rPr>
          <w:rFonts w:ascii="Verdana" w:hAnsi="Verdana"/>
          <w:color w:val="000000" w:themeColor="text1"/>
          <w:sz w:val="24"/>
          <w:szCs w:val="24"/>
        </w:rPr>
        <w:t>/0</w:t>
      </w:r>
      <w:r w:rsidR="00FD7238" w:rsidRPr="005D106B">
        <w:rPr>
          <w:rFonts w:ascii="Verdana" w:hAnsi="Verdana"/>
          <w:color w:val="000000" w:themeColor="text1"/>
          <w:sz w:val="24"/>
          <w:szCs w:val="24"/>
        </w:rPr>
        <w:t>206</w:t>
      </w:r>
      <w:r w:rsidRPr="005D106B">
        <w:rPr>
          <w:rFonts w:ascii="Verdana" w:hAnsi="Verdana"/>
          <w:color w:val="000000" w:themeColor="text1"/>
          <w:sz w:val="24"/>
          <w:szCs w:val="24"/>
        </w:rPr>
        <w:t>/</w:t>
      </w:r>
      <w:r w:rsidR="00FD7238" w:rsidRPr="005D106B">
        <w:rPr>
          <w:rFonts w:ascii="Verdana" w:hAnsi="Verdana"/>
          <w:color w:val="000000" w:themeColor="text1"/>
          <w:sz w:val="24"/>
          <w:szCs w:val="24"/>
        </w:rPr>
        <w:t>01/</w:t>
      </w:r>
      <w:r w:rsidRPr="005D106B">
        <w:rPr>
          <w:rFonts w:ascii="Verdana" w:hAnsi="Verdana"/>
          <w:color w:val="000000" w:themeColor="text1"/>
          <w:sz w:val="24"/>
          <w:szCs w:val="24"/>
        </w:rPr>
        <w:t>201</w:t>
      </w:r>
      <w:r w:rsidR="00FD7238" w:rsidRPr="005D106B">
        <w:rPr>
          <w:rFonts w:ascii="Verdana" w:hAnsi="Verdana"/>
          <w:color w:val="000000" w:themeColor="text1"/>
          <w:sz w:val="24"/>
          <w:szCs w:val="24"/>
        </w:rPr>
        <w:t>9</w:t>
      </w:r>
      <w:r w:rsidR="001D3686" w:rsidRPr="005D106B">
        <w:rPr>
          <w:rFonts w:ascii="Verdana" w:hAnsi="Verdana"/>
          <w:color w:val="000000" w:themeColor="text1"/>
          <w:sz w:val="24"/>
          <w:szCs w:val="24"/>
        </w:rPr>
        <w:t xml:space="preserve"> de fecha </w:t>
      </w:r>
      <w:r w:rsidR="00FD7238" w:rsidRPr="005D106B">
        <w:rPr>
          <w:rFonts w:ascii="Verdana" w:hAnsi="Verdana"/>
          <w:color w:val="000000" w:themeColor="text1"/>
          <w:sz w:val="24"/>
          <w:szCs w:val="24"/>
        </w:rPr>
        <w:t>18 de enero</w:t>
      </w:r>
      <w:r w:rsidR="001D3686" w:rsidRPr="005D106B">
        <w:rPr>
          <w:rFonts w:ascii="Verdana" w:hAnsi="Verdana"/>
          <w:color w:val="000000" w:themeColor="text1"/>
          <w:sz w:val="24"/>
          <w:szCs w:val="24"/>
        </w:rPr>
        <w:t xml:space="preserve"> de 201</w:t>
      </w:r>
      <w:r w:rsidR="00FD7238" w:rsidRPr="005D106B">
        <w:rPr>
          <w:rFonts w:ascii="Verdana" w:hAnsi="Verdana"/>
          <w:color w:val="000000" w:themeColor="text1"/>
          <w:sz w:val="24"/>
          <w:szCs w:val="24"/>
        </w:rPr>
        <w:t>9</w:t>
      </w:r>
      <w:r w:rsidR="001D3686" w:rsidRPr="005D106B">
        <w:rPr>
          <w:rFonts w:ascii="Verdana" w:hAnsi="Verdana"/>
          <w:color w:val="000000" w:themeColor="text1"/>
          <w:sz w:val="24"/>
          <w:szCs w:val="24"/>
        </w:rPr>
        <w:t xml:space="preserve"> se anexa al presente archivo en formato impreso</w:t>
      </w:r>
      <w:r w:rsidRPr="005D106B">
        <w:rPr>
          <w:rFonts w:ascii="Verdana" w:hAnsi="Verdana"/>
          <w:color w:val="000000" w:themeColor="text1"/>
          <w:sz w:val="24"/>
          <w:szCs w:val="24"/>
        </w:rPr>
        <w:t>,</w:t>
      </w:r>
      <w:r w:rsidR="001D3686" w:rsidRPr="005D106B">
        <w:rPr>
          <w:rFonts w:ascii="Verdana" w:hAnsi="Verdana"/>
          <w:color w:val="000000" w:themeColor="text1"/>
          <w:sz w:val="24"/>
          <w:szCs w:val="24"/>
        </w:rPr>
        <w:t xml:space="preserve"> el cual contiene: el </w:t>
      </w:r>
      <w:r w:rsidRPr="005D106B">
        <w:rPr>
          <w:rFonts w:ascii="Verdana" w:hAnsi="Verdana"/>
          <w:b/>
          <w:color w:val="000000" w:themeColor="text1"/>
          <w:sz w:val="24"/>
          <w:szCs w:val="24"/>
        </w:rPr>
        <w:t>Reporte quincenal de adquisiciones de bienes y/o servicios (Anexo I</w:t>
      </w:r>
      <w:r w:rsidR="001D3686" w:rsidRPr="005D106B">
        <w:rPr>
          <w:rFonts w:ascii="Verdana" w:hAnsi="Verdana"/>
          <w:b/>
          <w:color w:val="000000" w:themeColor="text1"/>
          <w:sz w:val="24"/>
          <w:szCs w:val="24"/>
        </w:rPr>
        <w:t xml:space="preserve">I), </w:t>
      </w:r>
      <w:r w:rsidR="001D3686" w:rsidRPr="005D106B">
        <w:rPr>
          <w:rFonts w:ascii="Verdana" w:hAnsi="Verdana"/>
          <w:color w:val="000000" w:themeColor="text1"/>
          <w:sz w:val="24"/>
          <w:szCs w:val="24"/>
        </w:rPr>
        <w:t>por el periodo comprendido de</w:t>
      </w:r>
      <w:r w:rsidR="00C30790" w:rsidRPr="005D106B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="00F14407">
        <w:rPr>
          <w:rFonts w:ascii="Verdana" w:hAnsi="Verdana"/>
          <w:b/>
          <w:color w:val="000000" w:themeColor="text1"/>
          <w:sz w:val="24"/>
          <w:szCs w:val="24"/>
        </w:rPr>
        <w:t>1</w:t>
      </w:r>
      <w:r w:rsidR="007F37C2">
        <w:rPr>
          <w:rFonts w:ascii="Verdana" w:hAnsi="Verdana"/>
          <w:b/>
          <w:color w:val="000000" w:themeColor="text1"/>
          <w:sz w:val="24"/>
          <w:szCs w:val="24"/>
        </w:rPr>
        <w:t>6</w:t>
      </w:r>
      <w:r w:rsidR="006C25C7" w:rsidRPr="005D106B">
        <w:rPr>
          <w:rFonts w:ascii="Verdana" w:hAnsi="Verdana"/>
          <w:b/>
          <w:color w:val="000000" w:themeColor="text1"/>
          <w:sz w:val="24"/>
          <w:szCs w:val="24"/>
        </w:rPr>
        <w:t xml:space="preserve"> al </w:t>
      </w:r>
      <w:r w:rsidR="007F37C2">
        <w:rPr>
          <w:rFonts w:ascii="Verdana" w:hAnsi="Verdana"/>
          <w:b/>
          <w:color w:val="000000" w:themeColor="text1"/>
          <w:sz w:val="24"/>
          <w:szCs w:val="24"/>
        </w:rPr>
        <w:t>30</w:t>
      </w:r>
      <w:r w:rsidR="00D374F6" w:rsidRPr="005D106B">
        <w:rPr>
          <w:rFonts w:ascii="Verdana" w:hAnsi="Verdana"/>
          <w:b/>
          <w:color w:val="000000" w:themeColor="text1"/>
          <w:sz w:val="24"/>
          <w:szCs w:val="24"/>
        </w:rPr>
        <w:t xml:space="preserve"> </w:t>
      </w:r>
      <w:r w:rsidR="006C25C7" w:rsidRPr="005D106B">
        <w:rPr>
          <w:rFonts w:ascii="Verdana" w:hAnsi="Verdana"/>
          <w:b/>
          <w:color w:val="000000" w:themeColor="text1"/>
          <w:sz w:val="24"/>
          <w:szCs w:val="24"/>
        </w:rPr>
        <w:t xml:space="preserve">de </w:t>
      </w:r>
      <w:r w:rsidR="00272482">
        <w:rPr>
          <w:rFonts w:ascii="Verdana" w:hAnsi="Verdana"/>
          <w:b/>
          <w:color w:val="000000" w:themeColor="text1"/>
          <w:sz w:val="24"/>
          <w:szCs w:val="24"/>
        </w:rPr>
        <w:t>abril</w:t>
      </w:r>
      <w:r w:rsidR="000F295F" w:rsidRPr="005D106B">
        <w:rPr>
          <w:rFonts w:ascii="Verdana" w:hAnsi="Verdana"/>
          <w:b/>
          <w:color w:val="000000" w:themeColor="text1"/>
          <w:sz w:val="24"/>
          <w:szCs w:val="24"/>
        </w:rPr>
        <w:t xml:space="preserve"> </w:t>
      </w:r>
      <w:r w:rsidR="002629DB" w:rsidRPr="005D106B">
        <w:rPr>
          <w:rFonts w:ascii="Verdana" w:hAnsi="Verdana"/>
          <w:b/>
          <w:color w:val="000000" w:themeColor="text1"/>
          <w:sz w:val="24"/>
          <w:szCs w:val="24"/>
        </w:rPr>
        <w:t>de 201</w:t>
      </w:r>
      <w:r w:rsidR="004E3B63" w:rsidRPr="005D106B">
        <w:rPr>
          <w:rFonts w:ascii="Verdana" w:hAnsi="Verdana"/>
          <w:b/>
          <w:color w:val="000000" w:themeColor="text1"/>
          <w:sz w:val="24"/>
          <w:szCs w:val="24"/>
        </w:rPr>
        <w:t>9</w:t>
      </w:r>
      <w:r w:rsidR="001D3686" w:rsidRPr="005D106B">
        <w:rPr>
          <w:rFonts w:ascii="Verdana" w:hAnsi="Verdana"/>
          <w:b/>
          <w:color w:val="000000" w:themeColor="text1"/>
          <w:sz w:val="24"/>
          <w:szCs w:val="24"/>
        </w:rPr>
        <w:t>.</w:t>
      </w:r>
    </w:p>
    <w:p w:rsidR="001D3686" w:rsidRPr="005D106B" w:rsidRDefault="001D3686" w:rsidP="0089027D">
      <w:pPr>
        <w:rPr>
          <w:rFonts w:ascii="Verdana" w:hAnsi="Verdana"/>
          <w:b/>
          <w:color w:val="000000" w:themeColor="text1"/>
          <w:sz w:val="24"/>
          <w:szCs w:val="24"/>
        </w:rPr>
      </w:pPr>
    </w:p>
    <w:p w:rsidR="00346C39" w:rsidRPr="005D106B" w:rsidRDefault="00346C39" w:rsidP="004E3B63">
      <w:pPr>
        <w:ind w:firstLine="708"/>
        <w:rPr>
          <w:rFonts w:ascii="Verdana" w:hAnsi="Verdana"/>
          <w:color w:val="000000" w:themeColor="text1"/>
          <w:sz w:val="24"/>
          <w:szCs w:val="24"/>
        </w:rPr>
      </w:pPr>
      <w:r w:rsidRPr="005D106B">
        <w:rPr>
          <w:rFonts w:ascii="Verdana" w:hAnsi="Verdana"/>
          <w:color w:val="000000" w:themeColor="text1"/>
          <w:sz w:val="24"/>
          <w:szCs w:val="24"/>
        </w:rPr>
        <w:t>Significo a usted, que la citada información fue enviada en formato “.</w:t>
      </w:r>
      <w:proofErr w:type="spellStart"/>
      <w:r w:rsidRPr="005D106B">
        <w:rPr>
          <w:rFonts w:ascii="Verdana" w:hAnsi="Verdana"/>
          <w:color w:val="000000" w:themeColor="text1"/>
          <w:sz w:val="24"/>
          <w:szCs w:val="24"/>
        </w:rPr>
        <w:t>xls</w:t>
      </w:r>
      <w:proofErr w:type="spellEnd"/>
      <w:r w:rsidRPr="005D106B">
        <w:rPr>
          <w:rFonts w:ascii="Verdana" w:hAnsi="Verdana"/>
          <w:color w:val="000000" w:themeColor="text1"/>
          <w:sz w:val="24"/>
          <w:szCs w:val="24"/>
        </w:rPr>
        <w:t>” a la siguiente dirección electrónica:</w:t>
      </w:r>
    </w:p>
    <w:p w:rsidR="00346C39" w:rsidRPr="005D106B" w:rsidRDefault="00346C39" w:rsidP="0089027D">
      <w:pPr>
        <w:rPr>
          <w:rFonts w:ascii="Verdana" w:hAnsi="Verdana"/>
          <w:color w:val="000000" w:themeColor="text1"/>
          <w:sz w:val="24"/>
          <w:szCs w:val="24"/>
        </w:rPr>
      </w:pPr>
    </w:p>
    <w:p w:rsidR="00970A27" w:rsidRPr="005D106B" w:rsidRDefault="00B86987" w:rsidP="00FD7238">
      <w:pPr>
        <w:pStyle w:val="Prrafodelista"/>
        <w:numPr>
          <w:ilvl w:val="0"/>
          <w:numId w:val="1"/>
        </w:numPr>
        <w:ind w:left="0" w:firstLine="0"/>
        <w:jc w:val="left"/>
        <w:rPr>
          <w:rFonts w:ascii="Verdana" w:hAnsi="Verdana"/>
          <w:color w:val="000000" w:themeColor="text1"/>
          <w:sz w:val="24"/>
          <w:szCs w:val="24"/>
        </w:rPr>
      </w:pPr>
      <w:hyperlink r:id="rId8" w:history="1">
        <w:r w:rsidR="00970A27" w:rsidRPr="005D106B">
          <w:rPr>
            <w:rFonts w:ascii="Verdana" w:hAnsi="Verdana"/>
            <w:color w:val="000000" w:themeColor="text1"/>
          </w:rPr>
          <w:t>sfdanexo2@cgever.gob.mx</w:t>
        </w:r>
      </w:hyperlink>
    </w:p>
    <w:p w:rsidR="002400C6" w:rsidRPr="005D106B" w:rsidRDefault="002400C6" w:rsidP="00FD7238">
      <w:pPr>
        <w:pStyle w:val="Prrafodelista"/>
        <w:numPr>
          <w:ilvl w:val="0"/>
          <w:numId w:val="1"/>
        </w:numPr>
        <w:ind w:left="0" w:firstLine="0"/>
        <w:jc w:val="left"/>
        <w:rPr>
          <w:rFonts w:ascii="Verdana" w:hAnsi="Verdana"/>
          <w:color w:val="000000" w:themeColor="text1"/>
          <w:sz w:val="24"/>
          <w:szCs w:val="24"/>
        </w:rPr>
      </w:pPr>
      <w:r w:rsidRPr="005D106B">
        <w:rPr>
          <w:rFonts w:ascii="Verdana" w:hAnsi="Verdana"/>
          <w:color w:val="000000" w:themeColor="text1"/>
        </w:rPr>
        <w:t>Ci_ceda@msev.gob.mx</w:t>
      </w:r>
    </w:p>
    <w:p w:rsidR="00346C39" w:rsidRPr="005D106B" w:rsidRDefault="00346C39" w:rsidP="0089027D">
      <w:pPr>
        <w:rPr>
          <w:rFonts w:ascii="Verdana" w:hAnsi="Verdana"/>
          <w:color w:val="000000" w:themeColor="text1"/>
          <w:sz w:val="24"/>
          <w:szCs w:val="24"/>
        </w:rPr>
      </w:pPr>
    </w:p>
    <w:p w:rsidR="001A67E1" w:rsidRPr="005D106B" w:rsidRDefault="001A67E1" w:rsidP="0089027D">
      <w:pPr>
        <w:rPr>
          <w:rFonts w:ascii="Verdana" w:hAnsi="Verdana"/>
          <w:color w:val="000000" w:themeColor="text1"/>
          <w:sz w:val="24"/>
          <w:szCs w:val="24"/>
        </w:rPr>
      </w:pPr>
      <w:r w:rsidRPr="005D106B">
        <w:rPr>
          <w:rFonts w:ascii="Verdana" w:hAnsi="Verdana"/>
          <w:color w:val="000000" w:themeColor="text1"/>
          <w:sz w:val="24"/>
          <w:szCs w:val="24"/>
        </w:rPr>
        <w:t>Sin más por el momento, reciba un cordial saludo.</w:t>
      </w:r>
    </w:p>
    <w:p w:rsidR="006E7168" w:rsidRPr="005D106B" w:rsidRDefault="006E7168" w:rsidP="0089027D">
      <w:pPr>
        <w:jc w:val="center"/>
        <w:rPr>
          <w:rFonts w:ascii="Verdana" w:hAnsi="Verdana"/>
          <w:color w:val="000000" w:themeColor="text1"/>
          <w:sz w:val="24"/>
          <w:szCs w:val="24"/>
        </w:rPr>
      </w:pPr>
    </w:p>
    <w:p w:rsidR="001A67E1" w:rsidRPr="005D106B" w:rsidRDefault="001A67E1" w:rsidP="0089027D">
      <w:pPr>
        <w:jc w:val="center"/>
        <w:rPr>
          <w:rFonts w:ascii="Verdana" w:hAnsi="Verdana"/>
          <w:color w:val="000000" w:themeColor="text1"/>
          <w:sz w:val="24"/>
          <w:szCs w:val="24"/>
        </w:rPr>
      </w:pPr>
    </w:p>
    <w:p w:rsidR="00346C39" w:rsidRPr="005D106B" w:rsidRDefault="00346C39" w:rsidP="0089027D">
      <w:pPr>
        <w:jc w:val="center"/>
        <w:rPr>
          <w:rFonts w:ascii="Verdana" w:hAnsi="Verdana"/>
          <w:color w:val="000000" w:themeColor="text1"/>
          <w:sz w:val="24"/>
          <w:szCs w:val="24"/>
        </w:rPr>
      </w:pPr>
    </w:p>
    <w:p w:rsidR="00325F4C" w:rsidRPr="005D106B" w:rsidRDefault="00325F4C" w:rsidP="0089027D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5D106B">
        <w:rPr>
          <w:rFonts w:ascii="Verdana" w:hAnsi="Verdana"/>
          <w:b/>
          <w:color w:val="000000" w:themeColor="text1"/>
          <w:sz w:val="24"/>
          <w:szCs w:val="24"/>
        </w:rPr>
        <w:t>A T E N T A M E N T E</w:t>
      </w:r>
    </w:p>
    <w:p w:rsidR="00325F4C" w:rsidRPr="005D106B" w:rsidRDefault="00325F4C" w:rsidP="0089027D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:rsidR="0000707C" w:rsidRPr="005D106B" w:rsidRDefault="0000707C" w:rsidP="0089027D">
      <w:pPr>
        <w:jc w:val="center"/>
        <w:rPr>
          <w:rFonts w:ascii="Verdana" w:hAnsi="Verdana"/>
          <w:color w:val="000000" w:themeColor="text1"/>
          <w:sz w:val="24"/>
          <w:szCs w:val="24"/>
        </w:rPr>
      </w:pPr>
    </w:p>
    <w:p w:rsidR="008F47FE" w:rsidRPr="005D106B" w:rsidRDefault="008F47FE" w:rsidP="0089027D">
      <w:pPr>
        <w:jc w:val="center"/>
        <w:rPr>
          <w:rFonts w:ascii="Verdana" w:hAnsi="Verdana"/>
          <w:color w:val="000000" w:themeColor="text1"/>
          <w:sz w:val="24"/>
          <w:szCs w:val="24"/>
        </w:rPr>
      </w:pPr>
    </w:p>
    <w:p w:rsidR="0000707C" w:rsidRPr="005D106B" w:rsidRDefault="0000707C" w:rsidP="0089027D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:rsidR="0000707C" w:rsidRPr="005D106B" w:rsidRDefault="0000707C" w:rsidP="0089027D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5D106B">
        <w:rPr>
          <w:rFonts w:ascii="Verdana" w:hAnsi="Verdana"/>
          <w:b/>
          <w:color w:val="000000" w:themeColor="text1"/>
          <w:sz w:val="24"/>
          <w:szCs w:val="24"/>
        </w:rPr>
        <w:t xml:space="preserve">LIC. </w:t>
      </w:r>
      <w:r w:rsidR="0089027D" w:rsidRPr="005D106B">
        <w:rPr>
          <w:rFonts w:ascii="Verdana" w:hAnsi="Verdana"/>
          <w:b/>
          <w:color w:val="000000" w:themeColor="text1"/>
          <w:sz w:val="24"/>
          <w:szCs w:val="24"/>
        </w:rPr>
        <w:t>ADY SIL</w:t>
      </w:r>
      <w:r w:rsidR="00864047" w:rsidRPr="005D106B">
        <w:rPr>
          <w:rFonts w:ascii="Verdana" w:hAnsi="Verdana"/>
          <w:b/>
          <w:color w:val="000000" w:themeColor="text1"/>
          <w:sz w:val="24"/>
          <w:szCs w:val="24"/>
        </w:rPr>
        <w:t>VIA AZAMAR GONZÁLEZ</w:t>
      </w:r>
    </w:p>
    <w:p w:rsidR="001A67E1" w:rsidRPr="005D106B" w:rsidRDefault="00B92D55" w:rsidP="0089027D">
      <w:pPr>
        <w:jc w:val="center"/>
        <w:rPr>
          <w:rFonts w:ascii="Verdana" w:hAnsi="Verdana"/>
          <w:color w:val="000000" w:themeColor="text1"/>
          <w:sz w:val="24"/>
          <w:szCs w:val="24"/>
        </w:rPr>
      </w:pPr>
      <w:r w:rsidRPr="005D106B">
        <w:rPr>
          <w:rFonts w:ascii="Verdana" w:hAnsi="Verdana"/>
          <w:color w:val="000000" w:themeColor="text1"/>
          <w:sz w:val="24"/>
          <w:szCs w:val="24"/>
        </w:rPr>
        <w:t>JEF</w:t>
      </w:r>
      <w:r w:rsidR="00864047" w:rsidRPr="005D106B">
        <w:rPr>
          <w:rFonts w:ascii="Verdana" w:hAnsi="Verdana"/>
          <w:color w:val="000000" w:themeColor="text1"/>
          <w:sz w:val="24"/>
          <w:szCs w:val="24"/>
        </w:rPr>
        <w:t>A</w:t>
      </w:r>
      <w:r w:rsidRPr="005D106B">
        <w:rPr>
          <w:rFonts w:ascii="Verdana" w:hAnsi="Verdana"/>
          <w:color w:val="000000" w:themeColor="text1"/>
          <w:sz w:val="24"/>
          <w:szCs w:val="24"/>
        </w:rPr>
        <w:t xml:space="preserve"> DEL DEPARTAMENTO ADMINISTRATIVO</w:t>
      </w:r>
    </w:p>
    <w:p w:rsidR="001A67E1" w:rsidRPr="005D106B" w:rsidRDefault="001A67E1" w:rsidP="0089027D">
      <w:pPr>
        <w:jc w:val="center"/>
        <w:rPr>
          <w:rFonts w:ascii="Verdana" w:hAnsi="Verdana"/>
          <w:color w:val="000000" w:themeColor="text1"/>
          <w:sz w:val="24"/>
          <w:szCs w:val="24"/>
        </w:rPr>
      </w:pPr>
    </w:p>
    <w:p w:rsidR="008E26F5" w:rsidRPr="005D106B" w:rsidRDefault="008E26F5" w:rsidP="0089027D">
      <w:pPr>
        <w:jc w:val="center"/>
        <w:rPr>
          <w:rFonts w:ascii="Verdana" w:hAnsi="Verdana"/>
          <w:color w:val="000000" w:themeColor="text1"/>
          <w:sz w:val="24"/>
          <w:szCs w:val="24"/>
        </w:rPr>
      </w:pPr>
    </w:p>
    <w:p w:rsidR="00991A0D" w:rsidRPr="005D106B" w:rsidRDefault="00991A0D" w:rsidP="0089027D">
      <w:pPr>
        <w:rPr>
          <w:rFonts w:ascii="Verdana" w:hAnsi="Verdana"/>
          <w:color w:val="000000" w:themeColor="text1"/>
          <w:sz w:val="14"/>
          <w:szCs w:val="14"/>
        </w:rPr>
      </w:pPr>
    </w:p>
    <w:p w:rsidR="00991A0D" w:rsidRPr="005D106B" w:rsidRDefault="00991A0D" w:rsidP="0089027D">
      <w:pPr>
        <w:rPr>
          <w:rFonts w:ascii="Verdana" w:hAnsi="Verdana"/>
          <w:color w:val="000000" w:themeColor="text1"/>
          <w:sz w:val="14"/>
          <w:szCs w:val="14"/>
        </w:rPr>
      </w:pPr>
    </w:p>
    <w:p w:rsidR="006E7168" w:rsidRPr="005D106B" w:rsidRDefault="006E7168" w:rsidP="0089027D">
      <w:pPr>
        <w:rPr>
          <w:rFonts w:ascii="Verdana" w:hAnsi="Verdana"/>
          <w:color w:val="000000" w:themeColor="text1"/>
          <w:sz w:val="14"/>
          <w:szCs w:val="14"/>
        </w:rPr>
      </w:pPr>
      <w:r w:rsidRPr="005D106B">
        <w:rPr>
          <w:rFonts w:ascii="Verdana" w:hAnsi="Verdana"/>
          <w:color w:val="000000" w:themeColor="text1"/>
          <w:sz w:val="14"/>
          <w:szCs w:val="14"/>
        </w:rPr>
        <w:t>C</w:t>
      </w:r>
      <w:r w:rsidR="00991A0D" w:rsidRPr="005D106B">
        <w:rPr>
          <w:rFonts w:ascii="Verdana" w:hAnsi="Verdana"/>
          <w:color w:val="000000" w:themeColor="text1"/>
          <w:sz w:val="14"/>
          <w:szCs w:val="14"/>
        </w:rPr>
        <w:t>-</w:t>
      </w:r>
      <w:r w:rsidRPr="005D106B">
        <w:rPr>
          <w:rFonts w:ascii="Verdana" w:hAnsi="Verdana"/>
          <w:color w:val="000000" w:themeColor="text1"/>
          <w:sz w:val="14"/>
          <w:szCs w:val="14"/>
        </w:rPr>
        <w:t>C</w:t>
      </w:r>
      <w:r w:rsidR="008F47FE" w:rsidRPr="005D106B">
        <w:rPr>
          <w:rFonts w:ascii="Verdana" w:hAnsi="Verdana"/>
          <w:color w:val="000000" w:themeColor="text1"/>
          <w:sz w:val="14"/>
          <w:szCs w:val="14"/>
        </w:rPr>
        <w:t>.</w:t>
      </w:r>
      <w:r w:rsidRPr="005D106B">
        <w:rPr>
          <w:rFonts w:ascii="Verdana" w:hAnsi="Verdana"/>
          <w:color w:val="000000" w:themeColor="text1"/>
          <w:sz w:val="14"/>
          <w:szCs w:val="14"/>
        </w:rPr>
        <w:t>P</w:t>
      </w:r>
      <w:r w:rsidR="00AC5DC1" w:rsidRPr="00AC5DC1">
        <w:rPr>
          <w:rFonts w:ascii="Verdana" w:hAnsi="Verdana" w:cstheme="minorHAnsi"/>
          <w:b/>
          <w:szCs w:val="24"/>
        </w:rPr>
        <w:t xml:space="preserve"> </w:t>
      </w:r>
      <w:r w:rsidR="00AC5DC1" w:rsidRPr="00AC5DC1">
        <w:rPr>
          <w:rFonts w:ascii="Verdana" w:hAnsi="Verdana" w:cstheme="minorHAnsi"/>
          <w:b/>
          <w:sz w:val="12"/>
          <w:szCs w:val="18"/>
        </w:rPr>
        <w:t>L.C. YADIRA ARRÓNIZ SÁNCHEZ</w:t>
      </w:r>
      <w:r w:rsidR="00970A27" w:rsidRPr="00AC5DC1">
        <w:rPr>
          <w:rFonts w:ascii="Verdana" w:hAnsi="Verdana"/>
          <w:b/>
          <w:color w:val="000000" w:themeColor="text1"/>
          <w:sz w:val="12"/>
          <w:szCs w:val="18"/>
        </w:rPr>
        <w:t>.-</w:t>
      </w:r>
      <w:r w:rsidR="00970A27" w:rsidRPr="00AC5DC1">
        <w:rPr>
          <w:rFonts w:ascii="Verdana" w:hAnsi="Verdana"/>
          <w:b/>
          <w:color w:val="000000" w:themeColor="text1"/>
          <w:sz w:val="8"/>
          <w:szCs w:val="14"/>
        </w:rPr>
        <w:t xml:space="preserve"> </w:t>
      </w:r>
      <w:r w:rsidR="00AB46BE" w:rsidRPr="005D106B">
        <w:rPr>
          <w:rFonts w:ascii="Verdana" w:hAnsi="Verdana"/>
          <w:color w:val="000000" w:themeColor="text1"/>
          <w:sz w:val="14"/>
          <w:szCs w:val="14"/>
        </w:rPr>
        <w:t>Titular</w:t>
      </w:r>
      <w:r w:rsidR="00970A27" w:rsidRPr="005D106B">
        <w:rPr>
          <w:rFonts w:ascii="Verdana" w:hAnsi="Verdana"/>
          <w:color w:val="000000" w:themeColor="text1"/>
          <w:sz w:val="14"/>
          <w:szCs w:val="14"/>
        </w:rPr>
        <w:t xml:space="preserve"> del Órgano Interno de Control de la SEV.- Para su conocimiento.</w:t>
      </w:r>
    </w:p>
    <w:p w:rsidR="00991A0D" w:rsidRPr="005D106B" w:rsidRDefault="006E7168" w:rsidP="0089027D">
      <w:pPr>
        <w:rPr>
          <w:rFonts w:ascii="Verdana" w:hAnsi="Verdana"/>
          <w:color w:val="000000" w:themeColor="text1"/>
          <w:sz w:val="14"/>
          <w:szCs w:val="14"/>
        </w:rPr>
      </w:pPr>
      <w:r w:rsidRPr="005D106B">
        <w:rPr>
          <w:rFonts w:ascii="Verdana" w:hAnsi="Verdana"/>
          <w:color w:val="000000" w:themeColor="text1"/>
          <w:sz w:val="14"/>
          <w:szCs w:val="14"/>
        </w:rPr>
        <w:t>Archivo.</w:t>
      </w:r>
    </w:p>
    <w:p w:rsidR="006E7168" w:rsidRPr="005D106B" w:rsidRDefault="00AB46BE" w:rsidP="0089027D">
      <w:pPr>
        <w:rPr>
          <w:rFonts w:ascii="Verdana" w:hAnsi="Verdana"/>
          <w:color w:val="000000" w:themeColor="text1"/>
          <w:sz w:val="14"/>
          <w:szCs w:val="14"/>
        </w:rPr>
      </w:pPr>
      <w:r w:rsidRPr="005D106B">
        <w:rPr>
          <w:rFonts w:ascii="Verdana" w:hAnsi="Verdana"/>
          <w:color w:val="000000" w:themeColor="text1"/>
          <w:sz w:val="14"/>
          <w:szCs w:val="14"/>
        </w:rPr>
        <w:t>ASAG/MHB</w:t>
      </w:r>
    </w:p>
    <w:sectPr w:rsidR="006E7168" w:rsidRPr="005D106B" w:rsidSect="009C3E1D">
      <w:headerReference w:type="default" r:id="rId9"/>
      <w:footerReference w:type="default" r:id="rId10"/>
      <w:pgSz w:w="12240" w:h="15840" w:code="1"/>
      <w:pgMar w:top="3648" w:right="1325" w:bottom="851" w:left="1276" w:header="709" w:footer="4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80A" w:rsidRDefault="007D080A" w:rsidP="000067B2">
      <w:r>
        <w:separator/>
      </w:r>
    </w:p>
  </w:endnote>
  <w:endnote w:type="continuationSeparator" w:id="0">
    <w:p w:rsidR="007D080A" w:rsidRDefault="007D080A" w:rsidP="000067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C95" w:rsidRPr="00F50046" w:rsidRDefault="00BB7269" w:rsidP="00864047">
    <w:pPr>
      <w:pStyle w:val="Piedepgina"/>
      <w:jc w:val="left"/>
      <w:rPr>
        <w:sz w:val="16"/>
        <w:szCs w:val="16"/>
        <w:lang w:val="es-MX"/>
      </w:rPr>
    </w:pPr>
    <w:r w:rsidRPr="00F50046">
      <w:rPr>
        <w:sz w:val="16"/>
        <w:szCs w:val="16"/>
        <w:lang w:val="es-MX"/>
      </w:rPr>
      <w:t>A</w:t>
    </w:r>
    <w:r w:rsidR="00461D7B" w:rsidRPr="00F50046">
      <w:rPr>
        <w:sz w:val="16"/>
        <w:szCs w:val="16"/>
        <w:lang w:val="es-MX"/>
      </w:rPr>
      <w:t xml:space="preserve">v. </w:t>
    </w:r>
    <w:proofErr w:type="spellStart"/>
    <w:r w:rsidR="00461D7B" w:rsidRPr="00F50046">
      <w:rPr>
        <w:sz w:val="16"/>
        <w:szCs w:val="16"/>
        <w:lang w:val="es-MX"/>
      </w:rPr>
      <w:t>Xalapeños</w:t>
    </w:r>
    <w:proofErr w:type="spellEnd"/>
    <w:r w:rsidR="00461D7B" w:rsidRPr="00F50046">
      <w:rPr>
        <w:sz w:val="16"/>
        <w:szCs w:val="16"/>
        <w:lang w:val="es-MX"/>
      </w:rPr>
      <w:t xml:space="preserve"> Ilustres No.7</w:t>
    </w:r>
    <w:r w:rsidR="005C202A" w:rsidRPr="00F50046">
      <w:rPr>
        <w:sz w:val="16"/>
        <w:szCs w:val="16"/>
        <w:lang w:val="es-MX"/>
      </w:rPr>
      <w:t xml:space="preserve">, </w:t>
    </w:r>
  </w:p>
  <w:p w:rsidR="00E16C95" w:rsidRPr="00F50046" w:rsidRDefault="005C202A" w:rsidP="00864047">
    <w:pPr>
      <w:pStyle w:val="Piedepgina"/>
      <w:jc w:val="left"/>
      <w:rPr>
        <w:sz w:val="16"/>
        <w:szCs w:val="16"/>
        <w:lang w:val="es-MX"/>
      </w:rPr>
    </w:pPr>
    <w:r w:rsidRPr="00F50046">
      <w:rPr>
        <w:sz w:val="16"/>
        <w:szCs w:val="16"/>
        <w:lang w:val="es-MX"/>
      </w:rPr>
      <w:t>Edificio</w:t>
    </w:r>
    <w:r w:rsidR="00461D7B" w:rsidRPr="00F50046">
      <w:rPr>
        <w:sz w:val="16"/>
        <w:szCs w:val="16"/>
        <w:lang w:val="es-MX"/>
      </w:rPr>
      <w:t xml:space="preserve"> Radio M</w:t>
    </w:r>
    <w:r w:rsidR="00A50613" w:rsidRPr="00F50046">
      <w:rPr>
        <w:sz w:val="16"/>
        <w:szCs w:val="16"/>
        <w:lang w:val="es-MX"/>
      </w:rPr>
      <w:t>undial 5° P</w:t>
    </w:r>
    <w:r w:rsidR="00461D7B" w:rsidRPr="00F50046">
      <w:rPr>
        <w:sz w:val="16"/>
        <w:szCs w:val="16"/>
        <w:lang w:val="es-MX"/>
      </w:rPr>
      <w:t xml:space="preserve">iso </w:t>
    </w:r>
  </w:p>
  <w:p w:rsidR="00E16C95" w:rsidRPr="00F50046" w:rsidRDefault="00461D7B" w:rsidP="00864047">
    <w:pPr>
      <w:pStyle w:val="Piedepgina"/>
      <w:jc w:val="left"/>
      <w:rPr>
        <w:sz w:val="16"/>
        <w:szCs w:val="16"/>
        <w:lang w:val="es-MX"/>
      </w:rPr>
    </w:pPr>
    <w:r w:rsidRPr="00F50046">
      <w:rPr>
        <w:sz w:val="16"/>
        <w:szCs w:val="16"/>
        <w:lang w:val="es-MX"/>
      </w:rPr>
      <w:t xml:space="preserve">Xalapa, Veracruz, </w:t>
    </w:r>
    <w:proofErr w:type="spellStart"/>
    <w:r w:rsidRPr="00F50046">
      <w:rPr>
        <w:sz w:val="16"/>
        <w:szCs w:val="16"/>
        <w:lang w:val="es-MX"/>
      </w:rPr>
      <w:t>México.C.P</w:t>
    </w:r>
    <w:proofErr w:type="spellEnd"/>
    <w:r w:rsidR="00A50613" w:rsidRPr="00F50046">
      <w:rPr>
        <w:sz w:val="16"/>
        <w:szCs w:val="16"/>
        <w:lang w:val="es-MX"/>
      </w:rPr>
      <w:t xml:space="preserve"> </w:t>
    </w:r>
    <w:r w:rsidRPr="00F50046">
      <w:rPr>
        <w:sz w:val="16"/>
        <w:szCs w:val="16"/>
        <w:lang w:val="es-MX"/>
      </w:rPr>
      <w:t xml:space="preserve">91000 </w:t>
    </w:r>
  </w:p>
  <w:p w:rsidR="00E23D14" w:rsidRPr="00F50046" w:rsidRDefault="00F50046" w:rsidP="00864047">
    <w:pPr>
      <w:pStyle w:val="Piedepgina"/>
      <w:jc w:val="left"/>
      <w:rPr>
        <w:sz w:val="16"/>
        <w:szCs w:val="16"/>
        <w:lang w:val="es-MX"/>
      </w:rPr>
    </w:pPr>
    <w:r w:rsidRPr="00F50046">
      <w:rPr>
        <w:sz w:val="16"/>
        <w:szCs w:val="16"/>
        <w:lang w:val="es-MX"/>
      </w:rPr>
      <w:t>Tel</w:t>
    </w:r>
    <w:r w:rsidR="00461D7B" w:rsidRPr="00F50046">
      <w:rPr>
        <w:sz w:val="16"/>
        <w:szCs w:val="16"/>
        <w:lang w:val="es-MX"/>
      </w:rPr>
      <w:t>. 01 2288904119/20</w:t>
    </w:r>
  </w:p>
  <w:p w:rsidR="00F50046" w:rsidRPr="00F50046" w:rsidRDefault="00F50046" w:rsidP="00864047">
    <w:pPr>
      <w:pStyle w:val="Piedepgina"/>
      <w:jc w:val="left"/>
      <w:rPr>
        <w:b/>
        <w:sz w:val="16"/>
        <w:szCs w:val="16"/>
        <w:lang w:val="es-MX"/>
      </w:rPr>
    </w:pPr>
    <w:r w:rsidRPr="00F50046">
      <w:rPr>
        <w:b/>
        <w:sz w:val="16"/>
        <w:szCs w:val="16"/>
        <w:lang w:val="es-MX"/>
      </w:rPr>
      <w:t>AVELI.gob.mx</w:t>
    </w:r>
  </w:p>
  <w:p w:rsidR="00F50046" w:rsidRPr="00F50046" w:rsidRDefault="00F50046" w:rsidP="00F50046">
    <w:pPr>
      <w:pStyle w:val="Piedepgina"/>
      <w:ind w:left="-1985"/>
      <w:jc w:val="left"/>
      <w:rPr>
        <w:b/>
        <w:lang w:val="es-MX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80A" w:rsidRDefault="007D080A" w:rsidP="000067B2">
      <w:r>
        <w:separator/>
      </w:r>
    </w:p>
  </w:footnote>
  <w:footnote w:type="continuationSeparator" w:id="0">
    <w:p w:rsidR="007D080A" w:rsidRDefault="007D080A" w:rsidP="000067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E1D" w:rsidRDefault="009C3E1D" w:rsidP="0089027D">
    <w:pPr>
      <w:pStyle w:val="Encabezado"/>
      <w:ind w:left="284" w:right="582"/>
    </w:pPr>
    <w:r>
      <w:rPr>
        <w:noProof/>
        <w:lang w:val="es-MX" w:eastAsia="es-MX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-343535</wp:posOffset>
          </wp:positionH>
          <wp:positionV relativeFrom="paragraph">
            <wp:posOffset>-278765</wp:posOffset>
          </wp:positionV>
          <wp:extent cx="6781800" cy="847725"/>
          <wp:effectExtent l="19050" t="0" r="0" b="0"/>
          <wp:wrapNone/>
          <wp:docPr id="2" name="Imagen 1" descr="C:\Users\Adrian_TI\Desktop\Manual de identidad 2018-24\encabezado avel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rian_TI\Desktop\Manual de identidad 2018-24\encabezado avel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C3E1D" w:rsidRDefault="009C3E1D" w:rsidP="0089027D">
    <w:pPr>
      <w:pStyle w:val="Encabezado"/>
      <w:ind w:left="284" w:right="582"/>
    </w:pPr>
  </w:p>
  <w:p w:rsidR="009C3E1D" w:rsidRDefault="009C3E1D" w:rsidP="0089027D">
    <w:pPr>
      <w:pStyle w:val="Encabezado"/>
      <w:ind w:left="284" w:right="582"/>
    </w:pPr>
  </w:p>
  <w:p w:rsidR="00AD58E3" w:rsidRDefault="00B86987" w:rsidP="0089027D">
    <w:pPr>
      <w:pStyle w:val="Encabezado"/>
      <w:ind w:left="284" w:right="582"/>
    </w:pPr>
    <w:r>
      <w:rPr>
        <w:noProof/>
        <w:lang w:val="es-MX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1" o:spid="_x0000_s2049" type="#_x0000_t202" style="position:absolute;left:0;text-align:left;margin-left:251.95pt;margin-top:6pt;width:240pt;height:103.2pt;z-index:251657728;visibility:visible" filled="f" stroked="f">
          <v:textbox style="mso-next-textbox:#Cuadro de texto 1" inset="0,0,0,0">
            <w:txbxContent>
              <w:p w:rsidR="00AB46BE" w:rsidRPr="0040536C" w:rsidRDefault="00AB46BE" w:rsidP="00AB46BE">
                <w:pPr>
                  <w:ind w:firstLine="567"/>
                  <w:jc w:val="right"/>
                  <w:rPr>
                    <w:sz w:val="20"/>
                    <w:szCs w:val="20"/>
                  </w:rPr>
                </w:pPr>
                <w:r w:rsidRPr="0040536C">
                  <w:rPr>
                    <w:sz w:val="20"/>
                    <w:szCs w:val="20"/>
                  </w:rPr>
                  <w:t>DEPARTAMENTO ADMINISTRATIVO</w:t>
                </w:r>
              </w:p>
              <w:p w:rsidR="00AB46BE" w:rsidRDefault="00AB46BE" w:rsidP="00AB46BE">
                <w:pPr>
                  <w:ind w:firstLine="567"/>
                  <w:jc w:val="right"/>
                  <w:rPr>
                    <w:sz w:val="20"/>
                    <w:szCs w:val="20"/>
                  </w:rPr>
                </w:pPr>
                <w:r w:rsidRPr="0040536C">
                  <w:rPr>
                    <w:b/>
                    <w:sz w:val="20"/>
                    <w:szCs w:val="20"/>
                  </w:rPr>
                  <w:t>Oficio No.</w:t>
                </w:r>
                <w:r w:rsidRPr="0040536C">
                  <w:rPr>
                    <w:sz w:val="20"/>
                    <w:szCs w:val="20"/>
                  </w:rPr>
                  <w:t xml:space="preserve"> AVELI/DA/</w:t>
                </w:r>
                <w:r w:rsidR="00AC5DC1">
                  <w:rPr>
                    <w:sz w:val="20"/>
                    <w:szCs w:val="20"/>
                  </w:rPr>
                  <w:t>1</w:t>
                </w:r>
                <w:r w:rsidR="00644DD1">
                  <w:rPr>
                    <w:sz w:val="20"/>
                    <w:szCs w:val="20"/>
                  </w:rPr>
                  <w:t>5</w:t>
                </w:r>
                <w:r w:rsidR="007F37C2">
                  <w:rPr>
                    <w:sz w:val="20"/>
                    <w:szCs w:val="20"/>
                  </w:rPr>
                  <w:t>2</w:t>
                </w:r>
                <w:r w:rsidR="00AC5DC1">
                  <w:rPr>
                    <w:sz w:val="20"/>
                    <w:szCs w:val="20"/>
                  </w:rPr>
                  <w:t>/2019</w:t>
                </w:r>
              </w:p>
              <w:p w:rsidR="00AB46BE" w:rsidRPr="0040536C" w:rsidRDefault="00AB46BE" w:rsidP="00AB46BE">
                <w:pPr>
                  <w:ind w:firstLine="567"/>
                  <w:jc w:val="right"/>
                  <w:rPr>
                    <w:sz w:val="20"/>
                    <w:szCs w:val="20"/>
                  </w:rPr>
                </w:pPr>
                <w:r w:rsidRPr="0040536C">
                  <w:rPr>
                    <w:sz w:val="20"/>
                    <w:szCs w:val="20"/>
                  </w:rPr>
                  <w:t xml:space="preserve">Hoja </w:t>
                </w:r>
                <w:r w:rsidR="00B86987" w:rsidRPr="0040536C">
                  <w:rPr>
                    <w:sz w:val="20"/>
                    <w:szCs w:val="20"/>
                  </w:rPr>
                  <w:fldChar w:fldCharType="begin"/>
                </w:r>
                <w:r w:rsidRPr="0040536C">
                  <w:rPr>
                    <w:sz w:val="20"/>
                    <w:szCs w:val="20"/>
                  </w:rPr>
                  <w:instrText xml:space="preserve"> PAGE   \* MERGEFORMAT </w:instrText>
                </w:r>
                <w:r w:rsidR="00B86987" w:rsidRPr="0040536C">
                  <w:rPr>
                    <w:sz w:val="20"/>
                    <w:szCs w:val="20"/>
                  </w:rPr>
                  <w:fldChar w:fldCharType="separate"/>
                </w:r>
                <w:r w:rsidR="00366FA6">
                  <w:rPr>
                    <w:noProof/>
                    <w:sz w:val="20"/>
                    <w:szCs w:val="20"/>
                  </w:rPr>
                  <w:t>1</w:t>
                </w:r>
                <w:r w:rsidR="00B86987" w:rsidRPr="0040536C">
                  <w:rPr>
                    <w:sz w:val="20"/>
                    <w:szCs w:val="20"/>
                  </w:rPr>
                  <w:fldChar w:fldCharType="end"/>
                </w:r>
                <w:r w:rsidRPr="0040536C">
                  <w:rPr>
                    <w:sz w:val="20"/>
                    <w:szCs w:val="20"/>
                  </w:rPr>
                  <w:t>/1</w:t>
                </w:r>
              </w:p>
              <w:p w:rsidR="00AB46BE" w:rsidRPr="0040536C" w:rsidRDefault="00AB46BE" w:rsidP="00AB46BE">
                <w:pPr>
                  <w:ind w:firstLine="567"/>
                  <w:jc w:val="right"/>
                  <w:rPr>
                    <w:sz w:val="20"/>
                    <w:szCs w:val="20"/>
                  </w:rPr>
                </w:pPr>
              </w:p>
              <w:p w:rsidR="00AB46BE" w:rsidRPr="0040536C" w:rsidRDefault="00AB46BE" w:rsidP="00AB46BE">
                <w:pPr>
                  <w:ind w:firstLine="567"/>
                  <w:jc w:val="right"/>
                  <w:rPr>
                    <w:sz w:val="20"/>
                    <w:szCs w:val="20"/>
                  </w:rPr>
                </w:pPr>
                <w:r w:rsidRPr="0040536C">
                  <w:rPr>
                    <w:sz w:val="20"/>
                    <w:szCs w:val="20"/>
                  </w:rPr>
                  <w:t xml:space="preserve">ASUNTO: </w:t>
                </w:r>
                <w:r>
                  <w:rPr>
                    <w:sz w:val="20"/>
                    <w:szCs w:val="20"/>
                  </w:rPr>
                  <w:t>Reporte quincenal de adquisiciones de bienes y/o servicios</w:t>
                </w:r>
              </w:p>
              <w:p w:rsidR="00AB46BE" w:rsidRPr="0040536C" w:rsidRDefault="00AB46BE" w:rsidP="00AB46BE">
                <w:pPr>
                  <w:ind w:firstLine="567"/>
                  <w:jc w:val="right"/>
                  <w:rPr>
                    <w:sz w:val="20"/>
                    <w:szCs w:val="20"/>
                  </w:rPr>
                </w:pPr>
                <w:r w:rsidRPr="0040536C">
                  <w:rPr>
                    <w:sz w:val="20"/>
                    <w:szCs w:val="20"/>
                  </w:rPr>
                  <w:t>Xalapa, Ver.</w:t>
                </w:r>
                <w:r>
                  <w:rPr>
                    <w:sz w:val="20"/>
                    <w:szCs w:val="20"/>
                  </w:rPr>
                  <w:t>,</w:t>
                </w:r>
                <w:r w:rsidRPr="0040536C">
                  <w:rPr>
                    <w:sz w:val="20"/>
                    <w:szCs w:val="20"/>
                  </w:rPr>
                  <w:t xml:space="preserve"> </w:t>
                </w:r>
                <w:r w:rsidRPr="00084CA3">
                  <w:rPr>
                    <w:sz w:val="20"/>
                    <w:szCs w:val="20"/>
                  </w:rPr>
                  <w:t>a</w:t>
                </w:r>
                <w:r>
                  <w:rPr>
                    <w:sz w:val="20"/>
                    <w:szCs w:val="20"/>
                  </w:rPr>
                  <w:t xml:space="preserve"> </w:t>
                </w:r>
                <w:r w:rsidR="00B10CE5">
                  <w:rPr>
                    <w:sz w:val="20"/>
                    <w:szCs w:val="20"/>
                  </w:rPr>
                  <w:t>0</w:t>
                </w:r>
                <w:r w:rsidR="006A48A5">
                  <w:rPr>
                    <w:sz w:val="20"/>
                    <w:szCs w:val="20"/>
                  </w:rPr>
                  <w:t>8</w:t>
                </w:r>
                <w:r w:rsidR="004E3B63">
                  <w:rPr>
                    <w:sz w:val="20"/>
                    <w:szCs w:val="20"/>
                  </w:rPr>
                  <w:t xml:space="preserve"> de </w:t>
                </w:r>
                <w:r w:rsidR="00272482">
                  <w:rPr>
                    <w:sz w:val="20"/>
                    <w:szCs w:val="20"/>
                  </w:rPr>
                  <w:t xml:space="preserve">mayo </w:t>
                </w:r>
                <w:r>
                  <w:rPr>
                    <w:sz w:val="20"/>
                    <w:szCs w:val="20"/>
                  </w:rPr>
                  <w:t>del 2019</w:t>
                </w:r>
              </w:p>
              <w:p w:rsidR="00AD58E3" w:rsidRPr="0089027D" w:rsidRDefault="00AD58E3" w:rsidP="0089027D">
                <w:pPr>
                  <w:rPr>
                    <w:szCs w:val="20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141FD"/>
    <w:multiLevelType w:val="hybridMultilevel"/>
    <w:tmpl w:val="03449710"/>
    <w:lvl w:ilvl="0" w:tplc="118EEF2C">
      <w:start w:val="1"/>
      <w:numFmt w:val="decimal"/>
      <w:lvlText w:val="%1)"/>
      <w:lvlJc w:val="left"/>
      <w:pPr>
        <w:ind w:left="-3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72" w:hanging="360"/>
      </w:pPr>
    </w:lvl>
    <w:lvl w:ilvl="2" w:tplc="080A001B" w:tentative="1">
      <w:start w:val="1"/>
      <w:numFmt w:val="lowerRoman"/>
      <w:lvlText w:val="%3."/>
      <w:lvlJc w:val="right"/>
      <w:pPr>
        <w:ind w:left="1092" w:hanging="180"/>
      </w:pPr>
    </w:lvl>
    <w:lvl w:ilvl="3" w:tplc="080A000F" w:tentative="1">
      <w:start w:val="1"/>
      <w:numFmt w:val="decimal"/>
      <w:lvlText w:val="%4."/>
      <w:lvlJc w:val="left"/>
      <w:pPr>
        <w:ind w:left="1812" w:hanging="360"/>
      </w:pPr>
    </w:lvl>
    <w:lvl w:ilvl="4" w:tplc="080A0019" w:tentative="1">
      <w:start w:val="1"/>
      <w:numFmt w:val="lowerLetter"/>
      <w:lvlText w:val="%5."/>
      <w:lvlJc w:val="left"/>
      <w:pPr>
        <w:ind w:left="2532" w:hanging="360"/>
      </w:pPr>
    </w:lvl>
    <w:lvl w:ilvl="5" w:tplc="080A001B" w:tentative="1">
      <w:start w:val="1"/>
      <w:numFmt w:val="lowerRoman"/>
      <w:lvlText w:val="%6."/>
      <w:lvlJc w:val="right"/>
      <w:pPr>
        <w:ind w:left="3252" w:hanging="180"/>
      </w:pPr>
    </w:lvl>
    <w:lvl w:ilvl="6" w:tplc="080A000F" w:tentative="1">
      <w:start w:val="1"/>
      <w:numFmt w:val="decimal"/>
      <w:lvlText w:val="%7."/>
      <w:lvlJc w:val="left"/>
      <w:pPr>
        <w:ind w:left="3972" w:hanging="360"/>
      </w:pPr>
    </w:lvl>
    <w:lvl w:ilvl="7" w:tplc="080A0019" w:tentative="1">
      <w:start w:val="1"/>
      <w:numFmt w:val="lowerLetter"/>
      <w:lvlText w:val="%8."/>
      <w:lvlJc w:val="left"/>
      <w:pPr>
        <w:ind w:left="4692" w:hanging="360"/>
      </w:pPr>
    </w:lvl>
    <w:lvl w:ilvl="8" w:tplc="080A001B" w:tentative="1">
      <w:start w:val="1"/>
      <w:numFmt w:val="lowerRoman"/>
      <w:lvlText w:val="%9."/>
      <w:lvlJc w:val="right"/>
      <w:pPr>
        <w:ind w:left="541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30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25EC7"/>
    <w:rsid w:val="000067B2"/>
    <w:rsid w:val="0000707C"/>
    <w:rsid w:val="00017D62"/>
    <w:rsid w:val="00030884"/>
    <w:rsid w:val="00035870"/>
    <w:rsid w:val="0004070C"/>
    <w:rsid w:val="00041001"/>
    <w:rsid w:val="00055CD2"/>
    <w:rsid w:val="00057104"/>
    <w:rsid w:val="000604DC"/>
    <w:rsid w:val="00081FD5"/>
    <w:rsid w:val="0008370B"/>
    <w:rsid w:val="00084CA3"/>
    <w:rsid w:val="000A2572"/>
    <w:rsid w:val="000C00F5"/>
    <w:rsid w:val="000C64C6"/>
    <w:rsid w:val="000D240D"/>
    <w:rsid w:val="000E2F43"/>
    <w:rsid w:val="000F09A9"/>
    <w:rsid w:val="000F295F"/>
    <w:rsid w:val="000F7325"/>
    <w:rsid w:val="00117D15"/>
    <w:rsid w:val="0012073C"/>
    <w:rsid w:val="001311EC"/>
    <w:rsid w:val="001443BE"/>
    <w:rsid w:val="00173E8F"/>
    <w:rsid w:val="00183863"/>
    <w:rsid w:val="00186430"/>
    <w:rsid w:val="00197E95"/>
    <w:rsid w:val="001A1BCE"/>
    <w:rsid w:val="001A67E1"/>
    <w:rsid w:val="001B453C"/>
    <w:rsid w:val="001C14B8"/>
    <w:rsid w:val="001D3686"/>
    <w:rsid w:val="001D5DCB"/>
    <w:rsid w:val="00205FBB"/>
    <w:rsid w:val="0022410F"/>
    <w:rsid w:val="00227D57"/>
    <w:rsid w:val="002400C6"/>
    <w:rsid w:val="002629DB"/>
    <w:rsid w:val="00272482"/>
    <w:rsid w:val="00272903"/>
    <w:rsid w:val="00280885"/>
    <w:rsid w:val="002A6DF1"/>
    <w:rsid w:val="002B32ED"/>
    <w:rsid w:val="002C28D1"/>
    <w:rsid w:val="002F3087"/>
    <w:rsid w:val="002F3FE5"/>
    <w:rsid w:val="00325F4C"/>
    <w:rsid w:val="00346C39"/>
    <w:rsid w:val="00363D57"/>
    <w:rsid w:val="00365F2C"/>
    <w:rsid w:val="00366FA6"/>
    <w:rsid w:val="003A2ADC"/>
    <w:rsid w:val="003B2C8A"/>
    <w:rsid w:val="003E3281"/>
    <w:rsid w:val="003E3D11"/>
    <w:rsid w:val="003F2D7D"/>
    <w:rsid w:val="0040536C"/>
    <w:rsid w:val="00422C62"/>
    <w:rsid w:val="004304A8"/>
    <w:rsid w:val="00432D97"/>
    <w:rsid w:val="00441191"/>
    <w:rsid w:val="004506B4"/>
    <w:rsid w:val="00461D7B"/>
    <w:rsid w:val="00465CFC"/>
    <w:rsid w:val="00482B76"/>
    <w:rsid w:val="00485712"/>
    <w:rsid w:val="00486D4E"/>
    <w:rsid w:val="00490069"/>
    <w:rsid w:val="004930C4"/>
    <w:rsid w:val="00493A84"/>
    <w:rsid w:val="004B2098"/>
    <w:rsid w:val="004B3E24"/>
    <w:rsid w:val="004D3614"/>
    <w:rsid w:val="004D7003"/>
    <w:rsid w:val="004E0BA0"/>
    <w:rsid w:val="004E3695"/>
    <w:rsid w:val="004E36BD"/>
    <w:rsid w:val="004E3B63"/>
    <w:rsid w:val="005026CE"/>
    <w:rsid w:val="00514953"/>
    <w:rsid w:val="00525EC7"/>
    <w:rsid w:val="0053147D"/>
    <w:rsid w:val="0053500F"/>
    <w:rsid w:val="00554C27"/>
    <w:rsid w:val="005573A7"/>
    <w:rsid w:val="00575C9E"/>
    <w:rsid w:val="00575F17"/>
    <w:rsid w:val="0057617B"/>
    <w:rsid w:val="00577A93"/>
    <w:rsid w:val="00582968"/>
    <w:rsid w:val="005942A8"/>
    <w:rsid w:val="005B4DA3"/>
    <w:rsid w:val="005C202A"/>
    <w:rsid w:val="005D106B"/>
    <w:rsid w:val="005D474E"/>
    <w:rsid w:val="005E30D8"/>
    <w:rsid w:val="005F0A57"/>
    <w:rsid w:val="005F57AB"/>
    <w:rsid w:val="00601E9B"/>
    <w:rsid w:val="0061500E"/>
    <w:rsid w:val="0062368A"/>
    <w:rsid w:val="00627ADD"/>
    <w:rsid w:val="00632BC7"/>
    <w:rsid w:val="00634FCE"/>
    <w:rsid w:val="00635E79"/>
    <w:rsid w:val="00637C12"/>
    <w:rsid w:val="00644DD1"/>
    <w:rsid w:val="0064691A"/>
    <w:rsid w:val="00663E31"/>
    <w:rsid w:val="00670729"/>
    <w:rsid w:val="006A1012"/>
    <w:rsid w:val="006A48A5"/>
    <w:rsid w:val="006A78A4"/>
    <w:rsid w:val="006B3B06"/>
    <w:rsid w:val="006C25C7"/>
    <w:rsid w:val="006C52CF"/>
    <w:rsid w:val="006D567C"/>
    <w:rsid w:val="006D7127"/>
    <w:rsid w:val="006E7168"/>
    <w:rsid w:val="007315D1"/>
    <w:rsid w:val="00744EF4"/>
    <w:rsid w:val="007461C7"/>
    <w:rsid w:val="00747C25"/>
    <w:rsid w:val="00771D0E"/>
    <w:rsid w:val="00774CA8"/>
    <w:rsid w:val="00776A5B"/>
    <w:rsid w:val="00777603"/>
    <w:rsid w:val="00790612"/>
    <w:rsid w:val="007A4F60"/>
    <w:rsid w:val="007B3080"/>
    <w:rsid w:val="007B697B"/>
    <w:rsid w:val="007C3E76"/>
    <w:rsid w:val="007D080A"/>
    <w:rsid w:val="007F37C2"/>
    <w:rsid w:val="007F658C"/>
    <w:rsid w:val="0081434F"/>
    <w:rsid w:val="00820A00"/>
    <w:rsid w:val="00830801"/>
    <w:rsid w:val="00830D5A"/>
    <w:rsid w:val="00837F81"/>
    <w:rsid w:val="00864047"/>
    <w:rsid w:val="00876F2E"/>
    <w:rsid w:val="0089027D"/>
    <w:rsid w:val="0089342F"/>
    <w:rsid w:val="008A44E2"/>
    <w:rsid w:val="008A76AE"/>
    <w:rsid w:val="008B6863"/>
    <w:rsid w:val="008C78B0"/>
    <w:rsid w:val="008C799A"/>
    <w:rsid w:val="008E26F5"/>
    <w:rsid w:val="008F2D12"/>
    <w:rsid w:val="008F47FE"/>
    <w:rsid w:val="009054C7"/>
    <w:rsid w:val="00913D5B"/>
    <w:rsid w:val="00914953"/>
    <w:rsid w:val="00921C4F"/>
    <w:rsid w:val="00970A27"/>
    <w:rsid w:val="00982602"/>
    <w:rsid w:val="009839AE"/>
    <w:rsid w:val="00991A0D"/>
    <w:rsid w:val="009C3E1D"/>
    <w:rsid w:val="009E2C0D"/>
    <w:rsid w:val="009F5A15"/>
    <w:rsid w:val="00A108A3"/>
    <w:rsid w:val="00A21054"/>
    <w:rsid w:val="00A23D8B"/>
    <w:rsid w:val="00A35E2C"/>
    <w:rsid w:val="00A42EE2"/>
    <w:rsid w:val="00A46BF9"/>
    <w:rsid w:val="00A477FC"/>
    <w:rsid w:val="00A50613"/>
    <w:rsid w:val="00A6276B"/>
    <w:rsid w:val="00A84915"/>
    <w:rsid w:val="00A92E18"/>
    <w:rsid w:val="00A95643"/>
    <w:rsid w:val="00A95D4A"/>
    <w:rsid w:val="00AA1169"/>
    <w:rsid w:val="00AB46BE"/>
    <w:rsid w:val="00AC5DC1"/>
    <w:rsid w:val="00AC5DD4"/>
    <w:rsid w:val="00AD58E3"/>
    <w:rsid w:val="00AF0D4F"/>
    <w:rsid w:val="00B10CE5"/>
    <w:rsid w:val="00B144F0"/>
    <w:rsid w:val="00B2671F"/>
    <w:rsid w:val="00B3624E"/>
    <w:rsid w:val="00B41FEA"/>
    <w:rsid w:val="00B5191A"/>
    <w:rsid w:val="00B546D1"/>
    <w:rsid w:val="00B60569"/>
    <w:rsid w:val="00B72D42"/>
    <w:rsid w:val="00B86987"/>
    <w:rsid w:val="00B86CF3"/>
    <w:rsid w:val="00B92D55"/>
    <w:rsid w:val="00BB027E"/>
    <w:rsid w:val="00BB4A30"/>
    <w:rsid w:val="00BB7269"/>
    <w:rsid w:val="00BC2AE2"/>
    <w:rsid w:val="00BF24FC"/>
    <w:rsid w:val="00C22AE2"/>
    <w:rsid w:val="00C30790"/>
    <w:rsid w:val="00C3395B"/>
    <w:rsid w:val="00C72BCC"/>
    <w:rsid w:val="00C86050"/>
    <w:rsid w:val="00C935BC"/>
    <w:rsid w:val="00C96B57"/>
    <w:rsid w:val="00CC2938"/>
    <w:rsid w:val="00CD73AB"/>
    <w:rsid w:val="00CE547B"/>
    <w:rsid w:val="00CF7B3A"/>
    <w:rsid w:val="00D02413"/>
    <w:rsid w:val="00D03DE3"/>
    <w:rsid w:val="00D05FC9"/>
    <w:rsid w:val="00D167B3"/>
    <w:rsid w:val="00D374F6"/>
    <w:rsid w:val="00D57957"/>
    <w:rsid w:val="00D6645F"/>
    <w:rsid w:val="00D76DF0"/>
    <w:rsid w:val="00D76E75"/>
    <w:rsid w:val="00D86D3A"/>
    <w:rsid w:val="00DB21FD"/>
    <w:rsid w:val="00DC11EF"/>
    <w:rsid w:val="00DD6B98"/>
    <w:rsid w:val="00DE4C71"/>
    <w:rsid w:val="00E02A2F"/>
    <w:rsid w:val="00E132C6"/>
    <w:rsid w:val="00E16C95"/>
    <w:rsid w:val="00E23D14"/>
    <w:rsid w:val="00E436CB"/>
    <w:rsid w:val="00E44753"/>
    <w:rsid w:val="00E55EA3"/>
    <w:rsid w:val="00E656E2"/>
    <w:rsid w:val="00E965BD"/>
    <w:rsid w:val="00E97865"/>
    <w:rsid w:val="00E97F26"/>
    <w:rsid w:val="00EA372A"/>
    <w:rsid w:val="00EA75E3"/>
    <w:rsid w:val="00EB0341"/>
    <w:rsid w:val="00EB6C12"/>
    <w:rsid w:val="00EB73AD"/>
    <w:rsid w:val="00EC27EC"/>
    <w:rsid w:val="00EC65F5"/>
    <w:rsid w:val="00ED0612"/>
    <w:rsid w:val="00ED0A4D"/>
    <w:rsid w:val="00ED13DD"/>
    <w:rsid w:val="00EE051A"/>
    <w:rsid w:val="00EE1276"/>
    <w:rsid w:val="00EE1470"/>
    <w:rsid w:val="00EE6D3A"/>
    <w:rsid w:val="00F06232"/>
    <w:rsid w:val="00F14407"/>
    <w:rsid w:val="00F44421"/>
    <w:rsid w:val="00F476B0"/>
    <w:rsid w:val="00F50046"/>
    <w:rsid w:val="00F67310"/>
    <w:rsid w:val="00F72706"/>
    <w:rsid w:val="00F828B9"/>
    <w:rsid w:val="00F86203"/>
    <w:rsid w:val="00F91776"/>
    <w:rsid w:val="00FA6746"/>
    <w:rsid w:val="00FB4782"/>
    <w:rsid w:val="00FD7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Instituticional"/>
    <w:qFormat/>
    <w:rsid w:val="000067B2"/>
    <w:pPr>
      <w:jc w:val="both"/>
    </w:pPr>
    <w:rPr>
      <w:color w:val="404040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25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25EC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25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25EC7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25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25EC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uiPriority w:val="99"/>
    <w:rsid w:val="000067B2"/>
    <w:rPr>
      <w:rFonts w:cs="Times New Roman"/>
    </w:rPr>
  </w:style>
  <w:style w:type="character" w:styleId="Hipervnculo">
    <w:name w:val="Hyperlink"/>
    <w:basedOn w:val="Fuentedeprrafopredeter"/>
    <w:uiPriority w:val="99"/>
    <w:unhideWhenUsed/>
    <w:rsid w:val="00B86CF3"/>
    <w:rPr>
      <w:color w:val="0000FF"/>
      <w:u w:val="single"/>
    </w:rPr>
  </w:style>
  <w:style w:type="paragraph" w:customStyle="1" w:styleId="ecxmsonormal">
    <w:name w:val="ecxmsonormal"/>
    <w:basedOn w:val="Normal"/>
    <w:rsid w:val="00B86CF3"/>
    <w:pPr>
      <w:spacing w:before="100" w:beforeAutospacing="1" w:after="100" w:afterAutospacing="1"/>
      <w:jc w:val="left"/>
    </w:pPr>
    <w:rPr>
      <w:rFonts w:ascii="Times New Roman" w:eastAsiaTheme="minorHAnsi" w:hAnsi="Times New Roman"/>
      <w:color w:val="auto"/>
      <w:sz w:val="24"/>
      <w:szCs w:val="24"/>
      <w:lang w:val="es-MX" w:eastAsia="es-MX"/>
    </w:rPr>
  </w:style>
  <w:style w:type="table" w:styleId="Tablaconcuadrcula">
    <w:name w:val="Table Grid"/>
    <w:basedOn w:val="Tablanormal"/>
    <w:uiPriority w:val="59"/>
    <w:locked/>
    <w:rsid w:val="00B86CF3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70A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8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_ceda@msev.gob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A2573-57C0-4B00-A742-5B33418E0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165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quién corresponda,</vt:lpstr>
    </vt:vector>
  </TitlesOfParts>
  <Company>Hewlett-Packard Company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quién corresponda,</dc:title>
  <dc:creator>Beatriz Guadalupe Alvarado Argüelles</dc:creator>
  <cp:lastModifiedBy>admon</cp:lastModifiedBy>
  <cp:revision>4</cp:revision>
  <cp:lastPrinted>2019-05-08T21:46:00Z</cp:lastPrinted>
  <dcterms:created xsi:type="dcterms:W3CDTF">2019-05-06T14:39:00Z</dcterms:created>
  <dcterms:modified xsi:type="dcterms:W3CDTF">2019-05-08T21:47:00Z</dcterms:modified>
</cp:coreProperties>
</file>